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C010D9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C010D9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5AC625A9" wp14:editId="7E9FAD97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D9" w:rsidRPr="00C010D9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031218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E82CE0" w:rsidRDefault="00946545" w:rsidP="00E82CE0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Захват</w:t>
      </w:r>
      <w:r w:rsidR="009A6C81">
        <w:rPr>
          <w:rFonts w:ascii="DaxlineCyrLF-Medium" w:hAnsi="DaxlineCyrLF-Medium"/>
          <w:b/>
          <w:sz w:val="48"/>
          <w:szCs w:val="48"/>
        </w:rPr>
        <w:t>ы вертикальные, горизонтальные</w:t>
      </w:r>
      <w:r w:rsidR="00E82CE0">
        <w:rPr>
          <w:rFonts w:ascii="DaxlineCyrLF-Medium" w:hAnsi="DaxlineCyrLF-Medium"/>
          <w:b/>
          <w:sz w:val="48"/>
          <w:szCs w:val="48"/>
        </w:rPr>
        <w:t xml:space="preserve"> </w:t>
      </w:r>
    </w:p>
    <w:p w:rsidR="001D1E25" w:rsidRDefault="00E82CE0" w:rsidP="00E82CE0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для металла</w:t>
      </w:r>
    </w:p>
    <w:p w:rsidR="001D1E25" w:rsidRDefault="009A6C81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 wp14:anchorId="3915FDCC" wp14:editId="1BB65EC4">
            <wp:simplePos x="0" y="0"/>
            <wp:positionH relativeFrom="column">
              <wp:posOffset>3611880</wp:posOffset>
            </wp:positionH>
            <wp:positionV relativeFrom="paragraph">
              <wp:posOffset>6350</wp:posOffset>
            </wp:positionV>
            <wp:extent cx="2434590" cy="236156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хваты вертикальные (QC) поворотн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254AF9FF" wp14:editId="486574B1">
            <wp:simplePos x="0" y="0"/>
            <wp:positionH relativeFrom="column">
              <wp:posOffset>735330</wp:posOffset>
            </wp:positionH>
            <wp:positionV relativeFrom="paragraph">
              <wp:posOffset>53975</wp:posOffset>
            </wp:positionV>
            <wp:extent cx="2435258" cy="2362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хваты вертикальные (DHQL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5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BE00AD" w:rsidP="001D1E25">
      <w:pPr>
        <w:jc w:val="center"/>
        <w:rPr>
          <w:b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380621F6" wp14:editId="5E51A751">
            <wp:simplePos x="0" y="0"/>
            <wp:positionH relativeFrom="page">
              <wp:posOffset>4495799</wp:posOffset>
            </wp:positionH>
            <wp:positionV relativeFrom="page">
              <wp:posOffset>7181849</wp:posOffset>
            </wp:positionV>
            <wp:extent cx="1724025" cy="233336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50 copy уменьш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951" cy="234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81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7534F368" wp14:editId="0B6AD4BF">
            <wp:simplePos x="0" y="0"/>
            <wp:positionH relativeFrom="column">
              <wp:posOffset>773430</wp:posOffset>
            </wp:positionH>
            <wp:positionV relativeFrom="paragraph">
              <wp:posOffset>17145</wp:posOffset>
            </wp:positionV>
            <wp:extent cx="2160270" cy="2095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хваты вертикальные поворотные (DSQA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C010D9" w:rsidRDefault="001D1E25" w:rsidP="001D1E25">
      <w:pPr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  <w:bookmarkStart w:id="0" w:name="_GoBack"/>
      <w:bookmarkEnd w:id="0"/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3F6E5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E82CE0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82CE0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2773E0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010D9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C010D9" w:rsidRPr="009C529E" w:rsidRDefault="00C010D9" w:rsidP="00C010D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173CB" w:rsidRPr="00981E5F" w:rsidRDefault="003173CB" w:rsidP="003173CB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81E5F">
        <w:rPr>
          <w:rFonts w:ascii="Tahoma" w:eastAsia="Times New Roman" w:hAnsi="Tahoma" w:cs="Tahoma"/>
          <w:sz w:val="18"/>
          <w:szCs w:val="18"/>
          <w:lang w:eastAsia="ru-RU"/>
        </w:rPr>
        <w:t xml:space="preserve">Захват </w:t>
      </w:r>
      <w:r w:rsidR="008501CB" w:rsidRPr="00981E5F">
        <w:rPr>
          <w:rFonts w:ascii="Tahoma" w:eastAsia="Times New Roman" w:hAnsi="Tahoma" w:cs="Tahoma"/>
          <w:sz w:val="18"/>
          <w:szCs w:val="18"/>
          <w:lang w:eastAsia="ru-RU"/>
        </w:rPr>
        <w:t xml:space="preserve">горизонтальный </w:t>
      </w:r>
      <w:r w:rsidRPr="00981E5F">
        <w:rPr>
          <w:rFonts w:ascii="Tahoma" w:eastAsia="Times New Roman" w:hAnsi="Tahoma" w:cs="Tahoma"/>
          <w:sz w:val="18"/>
          <w:szCs w:val="18"/>
          <w:lang w:eastAsia="ru-RU"/>
        </w:rPr>
        <w:t xml:space="preserve">предназначен для </w:t>
      </w:r>
      <w:r w:rsidR="008501CB" w:rsidRPr="00981E5F">
        <w:rPr>
          <w:rFonts w:ascii="Tahoma" w:eastAsia="Times New Roman" w:hAnsi="Tahoma" w:cs="Tahoma"/>
          <w:sz w:val="18"/>
          <w:szCs w:val="18"/>
          <w:lang w:eastAsia="ru-RU"/>
        </w:rPr>
        <w:t xml:space="preserve">перемещения листового металла в горизонтальном положении. </w:t>
      </w:r>
      <w:r w:rsidR="008501CB" w:rsidRPr="00981E5F">
        <w:rPr>
          <w:rFonts w:ascii="Tahoma" w:hAnsi="Tahoma" w:cs="Tahoma"/>
          <w:sz w:val="18"/>
          <w:szCs w:val="18"/>
        </w:rPr>
        <w:t>Листы зажимаются с силой пропорциональной весу поднимаемого груза. Захваты работают в паре.</w:t>
      </w:r>
    </w:p>
    <w:p w:rsidR="008501CB" w:rsidRPr="00981E5F" w:rsidRDefault="008501CB" w:rsidP="003173CB">
      <w:pPr>
        <w:spacing w:after="0" w:line="240" w:lineRule="auto"/>
        <w:ind w:firstLine="567"/>
        <w:jc w:val="both"/>
        <w:rPr>
          <w:rStyle w:val="ad"/>
          <w:rFonts w:ascii="Tahoma" w:hAnsi="Tahoma" w:cs="Tahoma"/>
          <w:i w:val="0"/>
          <w:sz w:val="18"/>
          <w:szCs w:val="18"/>
        </w:rPr>
      </w:pPr>
      <w:r w:rsidRPr="00981E5F">
        <w:rPr>
          <w:rStyle w:val="ad"/>
          <w:rFonts w:ascii="Tahoma" w:hAnsi="Tahoma" w:cs="Tahoma"/>
          <w:i w:val="0"/>
          <w:sz w:val="18"/>
          <w:szCs w:val="18"/>
        </w:rPr>
        <w:t>Захват вертикальный для листа по назначению схож с горизонтальным. При этом его конструкция имеет ряд отличий, главной из которых захвата является осуществление фиксации и удержания груза в поднятом положении при помощи трения нажимного языка о поверхность груза. При этом поднимаемый лист находится в вертикальной плоскости. Данные устройства, как правило, применяют при перемещении однотипных грузов.</w:t>
      </w:r>
    </w:p>
    <w:p w:rsidR="00981E5F" w:rsidRPr="00981E5F" w:rsidRDefault="00981E5F" w:rsidP="003173C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81E5F">
        <w:rPr>
          <w:rStyle w:val="ad"/>
          <w:rFonts w:ascii="Tahoma" w:hAnsi="Tahoma" w:cs="Tahoma"/>
          <w:i w:val="0"/>
          <w:sz w:val="18"/>
          <w:szCs w:val="18"/>
        </w:rPr>
        <w:t xml:space="preserve">Захват поворотный для вертикального подъема листа обеспечивает надежное и безопасное перемещение груза, очень прост в эксплуатации. Данным захватом также можно поднимать листовой металлопрокат из горизонтального положения, благодаря поворотному механизму, который затем приведет груз в вертикальное положение. Так же им можно поднимать уголки, швеллера и двутавровые балки за полку. Данный захват может работать как один, так и в паре при </w:t>
      </w:r>
      <w:r>
        <w:rPr>
          <w:rStyle w:val="ad"/>
          <w:rFonts w:ascii="Tahoma" w:hAnsi="Tahoma" w:cs="Tahoma"/>
          <w:i w:val="0"/>
          <w:sz w:val="18"/>
          <w:szCs w:val="18"/>
        </w:rPr>
        <w:t>подъеме крупногабаритных листов</w:t>
      </w:r>
      <w:r w:rsidRPr="00981E5F">
        <w:rPr>
          <w:rStyle w:val="ad"/>
          <w:rFonts w:ascii="Tahoma" w:hAnsi="Tahoma" w:cs="Tahoma"/>
          <w:i w:val="0"/>
          <w:sz w:val="18"/>
          <w:szCs w:val="18"/>
        </w:rPr>
        <w:t>.</w:t>
      </w:r>
    </w:p>
    <w:p w:rsidR="004F01E2" w:rsidRDefault="004F01E2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81E5F" w:rsidRPr="00981E5F" w:rsidRDefault="00981E5F" w:rsidP="00981E5F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981E5F">
        <w:rPr>
          <w:rFonts w:ascii="Tahoma" w:hAnsi="Tahoma" w:cs="Tahoma"/>
          <w:bCs/>
          <w:color w:val="000000"/>
          <w:sz w:val="18"/>
          <w:szCs w:val="18"/>
        </w:rPr>
        <w:t>Захваты горизонтальные</w:t>
      </w: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994"/>
        <w:gridCol w:w="2262"/>
        <w:gridCol w:w="1417"/>
        <w:gridCol w:w="2126"/>
        <w:gridCol w:w="1418"/>
        <w:gridCol w:w="1637"/>
      </w:tblGrid>
      <w:tr w:rsidR="00981E5F" w:rsidRPr="00981E5F" w:rsidTr="00981E5F">
        <w:trPr>
          <w:trHeight w:val="4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1E5F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1E5F"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1E5F">
              <w:rPr>
                <w:rFonts w:ascii="Tahoma" w:hAnsi="Tahoma" w:cs="Tahoma"/>
                <w:b/>
                <w:sz w:val="18"/>
                <w:szCs w:val="18"/>
              </w:rPr>
              <w:t>Тип захвата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1E5F">
              <w:rPr>
                <w:rFonts w:ascii="Tahoma" w:hAnsi="Tahoma" w:cs="Tahoma"/>
                <w:b/>
                <w:sz w:val="18"/>
                <w:szCs w:val="18"/>
              </w:rPr>
              <w:t>Толщина листа,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1E5F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1E5F">
              <w:rPr>
                <w:rFonts w:ascii="Tahoma" w:hAnsi="Tahoma" w:cs="Tahoma"/>
                <w:b/>
                <w:sz w:val="18"/>
                <w:szCs w:val="18"/>
              </w:rPr>
              <w:t>Габариты, мм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122751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QP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170х80х190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122151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QP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4,0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210х90х220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122251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QP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13,5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300х120х310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DHQA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4,5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161х65х205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12223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DHQA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175х68х245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122323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DHQA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8,2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180х70х255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12253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DHQA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0-55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185х74х260</w:t>
            </w:r>
          </w:p>
        </w:tc>
      </w:tr>
      <w:tr w:rsidR="00981E5F" w:rsidRPr="00981E5F" w:rsidTr="00981E5F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122103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DHQA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  <w:lang w:val="en-US"/>
              </w:rPr>
              <w:t>0-100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33,0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981E5F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E5F">
              <w:rPr>
                <w:rFonts w:ascii="Tahoma" w:hAnsi="Tahoma" w:cs="Tahoma"/>
                <w:sz w:val="18"/>
                <w:szCs w:val="18"/>
              </w:rPr>
              <w:t>421х86х296</w:t>
            </w:r>
          </w:p>
        </w:tc>
      </w:tr>
    </w:tbl>
    <w:p w:rsidR="00981E5F" w:rsidRPr="00981E5F" w:rsidRDefault="00981E5F" w:rsidP="00981E5F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40" w:line="240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981E5F">
        <w:rPr>
          <w:rFonts w:ascii="Tahoma" w:hAnsi="Tahoma" w:cs="Tahoma"/>
          <w:bCs/>
          <w:color w:val="000000"/>
          <w:sz w:val="18"/>
          <w:szCs w:val="18"/>
        </w:rPr>
        <w:t>Захваты вертикальные</w:t>
      </w:r>
      <w:r>
        <w:rPr>
          <w:rFonts w:ascii="Tahoma" w:hAnsi="Tahoma" w:cs="Tahoma"/>
          <w:bCs/>
          <w:color w:val="000000"/>
          <w:sz w:val="18"/>
          <w:szCs w:val="18"/>
        </w:rPr>
        <w:t>, поворотные</w:t>
      </w: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994"/>
        <w:gridCol w:w="2262"/>
        <w:gridCol w:w="1417"/>
        <w:gridCol w:w="2126"/>
        <w:gridCol w:w="1418"/>
        <w:gridCol w:w="1559"/>
      </w:tblGrid>
      <w:tr w:rsidR="00981E5F" w:rsidRPr="00E82CE0" w:rsidTr="00E82CE0">
        <w:trPr>
          <w:trHeight w:val="4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CF46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2CE0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CF46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2CE0">
              <w:rPr>
                <w:rFonts w:ascii="Tahoma" w:hAnsi="Tahoma" w:cs="Tahoma"/>
                <w:b/>
                <w:sz w:val="18"/>
                <w:szCs w:val="18"/>
              </w:rPr>
              <w:t>Грузоподъемность,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CF46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2CE0">
              <w:rPr>
                <w:rFonts w:ascii="Tahoma" w:hAnsi="Tahoma" w:cs="Tahoma"/>
                <w:b/>
                <w:sz w:val="18"/>
                <w:szCs w:val="18"/>
              </w:rPr>
              <w:t>Тип захвата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CF46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2CE0">
              <w:rPr>
                <w:rFonts w:ascii="Tahoma" w:hAnsi="Tahoma" w:cs="Tahoma"/>
                <w:b/>
                <w:sz w:val="18"/>
                <w:szCs w:val="18"/>
              </w:rPr>
              <w:t>Толщина листа,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CF46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2CE0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CF46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2CE0">
              <w:rPr>
                <w:rFonts w:ascii="Tahoma" w:hAnsi="Tahoma" w:cs="Tahoma"/>
                <w:b/>
                <w:sz w:val="18"/>
                <w:szCs w:val="18"/>
              </w:rPr>
              <w:t>Габариты, мм</w:t>
            </w:r>
          </w:p>
        </w:tc>
      </w:tr>
      <w:tr w:rsidR="00981E5F" w:rsidRPr="00E82CE0" w:rsidTr="00E82CE0">
        <w:trPr>
          <w:trHeight w:val="13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QC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0-22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310х70х160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QC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0-27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380х80х190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----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QC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0-32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450х110х220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DHQL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0-20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241х66х127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12224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DHQL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271х79х168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122324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DHQL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0-35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319х89х187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12254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DHQL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0-50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519х150х220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122104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DHQL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0-80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635х182х400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12215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DSQA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0-20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123х65х275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DSQA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0-25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155х79х315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122325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DSQA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0-25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450х110х220</w:t>
            </w:r>
          </w:p>
        </w:tc>
      </w:tr>
      <w:tr w:rsidR="00981E5F" w:rsidRPr="00E82CE0" w:rsidTr="00E82CE0">
        <w:trPr>
          <w:trHeight w:val="2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E82CE0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12255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  <w:lang w:val="en-US"/>
              </w:rPr>
              <w:t>DSQA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0-40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1E5F" w:rsidRPr="00E82CE0" w:rsidRDefault="00981E5F" w:rsidP="00981E5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2CE0">
              <w:rPr>
                <w:rFonts w:ascii="Tahoma" w:hAnsi="Tahoma" w:cs="Tahoma"/>
                <w:sz w:val="18"/>
                <w:szCs w:val="18"/>
              </w:rPr>
              <w:t>510х120х240</w:t>
            </w:r>
          </w:p>
        </w:tc>
      </w:tr>
    </w:tbl>
    <w:p w:rsidR="00786FF2" w:rsidRPr="005D4131" w:rsidRDefault="00786FF2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Default="004F01E2">
      <w:pPr>
        <w:rPr>
          <w:rFonts w:ascii="Tahoma" w:hAnsi="Tahoma" w:cs="Tahoma"/>
          <w:sz w:val="18"/>
          <w:szCs w:val="18"/>
          <w:lang w:val="en-US"/>
        </w:rPr>
      </w:pPr>
    </w:p>
    <w:p w:rsidR="00786FF2" w:rsidRPr="005148F7" w:rsidRDefault="00786FF2">
      <w:pPr>
        <w:rPr>
          <w:rFonts w:ascii="Tahoma" w:hAnsi="Tahoma" w:cs="Tahoma"/>
          <w:sz w:val="18"/>
          <w:szCs w:val="18"/>
          <w:lang w:val="en-US"/>
        </w:rPr>
      </w:pPr>
    </w:p>
    <w:p w:rsidR="00E478C0" w:rsidRDefault="00E478C0" w:rsidP="00E478C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E478C0" w:rsidRDefault="00E478C0">
      <w:pPr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E82CE0" w:rsidRPr="00E82CE0" w:rsidRDefault="00E82CE0" w:rsidP="00E82CE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2CE0">
        <w:rPr>
          <w:rFonts w:ascii="Tahoma" w:eastAsia="Times New Roman" w:hAnsi="Tahoma" w:cs="Tahoma"/>
          <w:sz w:val="18"/>
          <w:szCs w:val="18"/>
          <w:lang w:eastAsia="ru-RU"/>
        </w:rPr>
        <w:t>Захват горизонтальный состоит из корпуса с прокладкой под металлический лист и фиксирующего элемента, работающего с силой, пропорциональной массе поднимаемого груза и препятствующей его горизонтальному смещению. Удержание поднятого груза в вертикальной плоскости происходит посредством металлической площадки в корпусе захвата. Данные изделия имеют грузовое крепление в виде круглого отверстия в фиксирующем элементе.</w:t>
      </w:r>
    </w:p>
    <w:p w:rsidR="00E82CE0" w:rsidRPr="00E82CE0" w:rsidRDefault="00E82CE0" w:rsidP="00E82CE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2CE0">
        <w:rPr>
          <w:rFonts w:ascii="Tahoma" w:eastAsia="Times New Roman" w:hAnsi="Tahoma" w:cs="Tahoma"/>
          <w:sz w:val="18"/>
          <w:szCs w:val="18"/>
          <w:lang w:eastAsia="ru-RU"/>
        </w:rPr>
        <w:t>Главной особенностью вертикального захвата является то, что фиксация и удержание груза в поднятом положении осуществляется с помощью трения нажимного языка о поверхность груза. Поднимаемый лист при этом находится в вертикальной плоскости.</w:t>
      </w:r>
    </w:p>
    <w:p w:rsidR="00E82CE0" w:rsidRDefault="00E82CE0" w:rsidP="00E82CE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2CE0">
        <w:rPr>
          <w:rFonts w:ascii="Tahoma" w:eastAsia="Times New Roman" w:hAnsi="Tahoma" w:cs="Tahoma"/>
          <w:sz w:val="18"/>
          <w:szCs w:val="18"/>
          <w:lang w:eastAsia="ru-RU"/>
        </w:rPr>
        <w:t>Для осуществления подъема захват необходимо распаковать и закрепить с его помощью груз. После этого испытать работу с грузом, подняв его на высоту 200-300 мм. Если механизм функционирует нормально, то можно продолжать работу.</w:t>
      </w:r>
    </w:p>
    <w:p w:rsidR="00E82CE0" w:rsidRPr="00E82CE0" w:rsidRDefault="00E82CE0" w:rsidP="00E82CE0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131" w:rsidRPr="005D4131" w:rsidRDefault="005D4131" w:rsidP="00E82CE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2.2 Меры предосторожности</w:t>
      </w:r>
    </w:p>
    <w:p w:rsidR="005D4131" w:rsidRPr="005D4131" w:rsidRDefault="005D4131" w:rsidP="009574C7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оставляйте поднятым груз без присмотра;</w:t>
      </w:r>
    </w:p>
    <w:p w:rsidR="005D4131" w:rsidRPr="005D4131" w:rsidRDefault="005D4131" w:rsidP="009574C7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захват. Если захват не держит груз, работу немедленно прекратить. </w:t>
      </w:r>
    </w:p>
    <w:p w:rsidR="005D4131" w:rsidRPr="005D4131" w:rsidRDefault="005D4131" w:rsidP="009574C7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Запрещено чистка захвата во время работы.</w:t>
      </w:r>
    </w:p>
    <w:p w:rsidR="005D4131" w:rsidRPr="005D4131" w:rsidRDefault="005D4131" w:rsidP="009574C7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 захвата.</w:t>
      </w:r>
    </w:p>
    <w:p w:rsidR="005D4131" w:rsidRPr="005D4131" w:rsidRDefault="005D4131" w:rsidP="009574C7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9574C7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C010D9" w:rsidRPr="005D4131" w:rsidRDefault="00C010D9" w:rsidP="00C010D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C010D9" w:rsidRDefault="00C010D9" w:rsidP="00C010D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C010D9" w:rsidRPr="00B017D6" w:rsidRDefault="00C010D9" w:rsidP="00C010D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C010D9" w:rsidRDefault="00C010D9" w:rsidP="00C010D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C010D9" w:rsidRDefault="00C010D9" w:rsidP="00C010D9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C010D9" w:rsidRDefault="00C010D9" w:rsidP="00C010D9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C010D9" w:rsidRPr="00E94B8F" w:rsidRDefault="00C010D9" w:rsidP="00C010D9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C010D9" w:rsidRPr="00E94B8F" w:rsidRDefault="00C010D9" w:rsidP="00C010D9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C010D9" w:rsidRPr="00E94B8F" w:rsidRDefault="00C010D9" w:rsidP="00C010D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 wp14:anchorId="35FFAB2A" wp14:editId="2C562FF1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C010D9" w:rsidRPr="00E94B8F" w:rsidRDefault="00C010D9" w:rsidP="00C010D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C010D9" w:rsidRPr="00E94B8F" w:rsidRDefault="00C010D9" w:rsidP="00C010D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C010D9" w:rsidRPr="00E94B8F" w:rsidRDefault="00C010D9" w:rsidP="00C010D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C010D9" w:rsidRPr="00E94B8F" w:rsidRDefault="00C010D9" w:rsidP="00C010D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C010D9" w:rsidRDefault="00C010D9" w:rsidP="00C010D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C010D9" w:rsidRDefault="00C010D9" w:rsidP="00C010D9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C010D9" w:rsidRPr="009A52B8" w:rsidRDefault="00C010D9" w:rsidP="00C010D9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C010D9" w:rsidRPr="00D8382B" w:rsidRDefault="00C010D9" w:rsidP="00C010D9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C010D9" w:rsidRPr="00D8382B" w:rsidRDefault="00C010D9" w:rsidP="00C010D9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C010D9" w:rsidRPr="00D8382B" w:rsidRDefault="00C010D9" w:rsidP="00C010D9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C010D9" w:rsidRPr="00D8382B" w:rsidRDefault="00C010D9" w:rsidP="00C010D9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C010D9" w:rsidRPr="003F2603" w:rsidRDefault="00C010D9" w:rsidP="00C010D9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C010D9" w:rsidRDefault="00C010D9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010D9" w:rsidRPr="009C529E" w:rsidRDefault="00C010D9" w:rsidP="00C010D9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 wp14:anchorId="418034EA" wp14:editId="6E7AD18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C010D9" w:rsidRDefault="00C010D9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010D9" w:rsidRDefault="00C010D9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010D9" w:rsidRDefault="00C010D9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010D9" w:rsidRDefault="00C010D9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010D9" w:rsidRDefault="00C010D9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C010D9">
        <w:trPr>
          <w:trHeight w:val="120"/>
        </w:trPr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C010D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C010D9">
              <w:rPr>
                <w:rFonts w:ascii="Tahoma" w:hAnsi="Tahoma" w:cs="Tahoma"/>
                <w:b/>
                <w:sz w:val="18"/>
                <w:szCs w:val="18"/>
              </w:rPr>
              <w:t>проверке или 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C010D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C010D9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010D9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134A" w:rsidRPr="00E47F49" w:rsidTr="00C010D9">
        <w:trPr>
          <w:trHeight w:val="567"/>
        </w:trPr>
        <w:tc>
          <w:tcPr>
            <w:tcW w:w="643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C010D9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0D9" w:rsidRPr="00E47F49" w:rsidTr="00C010D9">
        <w:trPr>
          <w:trHeight w:val="567"/>
        </w:trPr>
        <w:tc>
          <w:tcPr>
            <w:tcW w:w="643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010D9" w:rsidRPr="00E47F49" w:rsidRDefault="00C010D9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9B" w:rsidRDefault="00F7259B" w:rsidP="001D1E25">
      <w:pPr>
        <w:spacing w:after="0" w:line="240" w:lineRule="auto"/>
      </w:pPr>
      <w:r>
        <w:separator/>
      </w:r>
    </w:p>
  </w:endnote>
  <w:endnote w:type="continuationSeparator" w:id="0">
    <w:p w:rsidR="00F7259B" w:rsidRDefault="00F7259B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BE00AD">
          <w:rPr>
            <w:rFonts w:ascii="Tahoma" w:hAnsi="Tahoma" w:cs="Tahoma"/>
            <w:noProof/>
            <w:sz w:val="18"/>
            <w:szCs w:val="18"/>
          </w:rPr>
          <w:t>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9B" w:rsidRDefault="00F7259B" w:rsidP="001D1E25">
      <w:pPr>
        <w:spacing w:after="0" w:line="240" w:lineRule="auto"/>
      </w:pPr>
      <w:r>
        <w:separator/>
      </w:r>
    </w:p>
  </w:footnote>
  <w:footnote w:type="continuationSeparator" w:id="0">
    <w:p w:rsidR="00F7259B" w:rsidRDefault="00F7259B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3A57"/>
    <w:rsid w:val="00143FC8"/>
    <w:rsid w:val="001725F1"/>
    <w:rsid w:val="001B184D"/>
    <w:rsid w:val="001D1E25"/>
    <w:rsid w:val="002773E0"/>
    <w:rsid w:val="003060F8"/>
    <w:rsid w:val="003173CB"/>
    <w:rsid w:val="00350A48"/>
    <w:rsid w:val="00395A15"/>
    <w:rsid w:val="003F6E59"/>
    <w:rsid w:val="004267E9"/>
    <w:rsid w:val="00435E79"/>
    <w:rsid w:val="00451A04"/>
    <w:rsid w:val="0048798F"/>
    <w:rsid w:val="004D5564"/>
    <w:rsid w:val="004F01E2"/>
    <w:rsid w:val="005148F7"/>
    <w:rsid w:val="005829F5"/>
    <w:rsid w:val="005D4131"/>
    <w:rsid w:val="006562D8"/>
    <w:rsid w:val="006725AF"/>
    <w:rsid w:val="006F7EB3"/>
    <w:rsid w:val="0073432C"/>
    <w:rsid w:val="007536F4"/>
    <w:rsid w:val="0078575C"/>
    <w:rsid w:val="00786FF2"/>
    <w:rsid w:val="007912D2"/>
    <w:rsid w:val="007C7BE0"/>
    <w:rsid w:val="008501CB"/>
    <w:rsid w:val="00866E82"/>
    <w:rsid w:val="00903BE8"/>
    <w:rsid w:val="00907A8F"/>
    <w:rsid w:val="00946545"/>
    <w:rsid w:val="009574C7"/>
    <w:rsid w:val="00981E5F"/>
    <w:rsid w:val="009A6C81"/>
    <w:rsid w:val="00A82369"/>
    <w:rsid w:val="00B5580F"/>
    <w:rsid w:val="00B57BFC"/>
    <w:rsid w:val="00BA4A3F"/>
    <w:rsid w:val="00BE00AD"/>
    <w:rsid w:val="00BF56C2"/>
    <w:rsid w:val="00C010D9"/>
    <w:rsid w:val="00C340BE"/>
    <w:rsid w:val="00C6300F"/>
    <w:rsid w:val="00CB38DF"/>
    <w:rsid w:val="00CC14CF"/>
    <w:rsid w:val="00D00244"/>
    <w:rsid w:val="00D50BA9"/>
    <w:rsid w:val="00D76DDF"/>
    <w:rsid w:val="00DF3358"/>
    <w:rsid w:val="00E478C0"/>
    <w:rsid w:val="00E5134A"/>
    <w:rsid w:val="00E74F98"/>
    <w:rsid w:val="00E82CE0"/>
    <w:rsid w:val="00F7259B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004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866E82"/>
    <w:rPr>
      <w:b/>
      <w:bCs/>
    </w:rPr>
  </w:style>
  <w:style w:type="paragraph" w:styleId="ac">
    <w:name w:val="Normal (Web)"/>
    <w:basedOn w:val="a"/>
    <w:uiPriority w:val="99"/>
    <w:unhideWhenUsed/>
    <w:rsid w:val="00D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50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4828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dcterms:created xsi:type="dcterms:W3CDTF">2017-09-08T09:51:00Z</dcterms:created>
  <dcterms:modified xsi:type="dcterms:W3CDTF">2018-12-03T02:26:00Z</dcterms:modified>
</cp:coreProperties>
</file>